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4BE8B" w14:textId="3BE67974" w:rsidR="00281499" w:rsidRDefault="00281499" w:rsidP="00BC72BF">
      <w:pPr>
        <w:rPr>
          <w:b/>
        </w:rPr>
      </w:pPr>
      <w:bookmarkStart w:id="0" w:name="OLE_LINK1"/>
      <w:bookmarkStart w:id="1" w:name="OLE_LINK2"/>
      <w:bookmarkStart w:id="2" w:name="OLE_LINK3"/>
      <w:bookmarkStart w:id="3" w:name="OLE_LINK4"/>
      <w:r w:rsidRPr="00840A1A">
        <w:rPr>
          <w:noProof/>
        </w:rPr>
        <mc:AlternateContent>
          <mc:Choice Requires="wps">
            <w:drawing>
              <wp:anchor distT="0" distB="0" distL="114300" distR="114300" simplePos="0" relativeHeight="251659264" behindDoc="0" locked="0" layoutInCell="1" allowOverlap="1" wp14:anchorId="78AFD2D5" wp14:editId="45C08215">
                <wp:simplePos x="0" y="0"/>
                <wp:positionH relativeFrom="column">
                  <wp:posOffset>1659890</wp:posOffset>
                </wp:positionH>
                <wp:positionV relativeFrom="paragraph">
                  <wp:posOffset>0</wp:posOffset>
                </wp:positionV>
                <wp:extent cx="3885565" cy="122491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885565" cy="12249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4707477" w14:textId="420D3752" w:rsidR="00281499" w:rsidRPr="00BC72BF" w:rsidRDefault="00F54402" w:rsidP="00BC72BF">
                            <w:pPr>
                              <w:spacing w:before="120"/>
                              <w:jc w:val="center"/>
                              <w:rPr>
                                <w:b/>
                                <w:sz w:val="28"/>
                                <w:szCs w:val="28"/>
                                <w:lang w:val="en-US"/>
                              </w:rPr>
                            </w:pPr>
                            <w:r w:rsidRPr="00BC72BF">
                              <w:rPr>
                                <w:b/>
                                <w:sz w:val="28"/>
                                <w:szCs w:val="28"/>
                                <w:lang w:val="en-US"/>
                              </w:rPr>
                              <w:t>ACTIVITIES AND USE OF</w:t>
                            </w:r>
                            <w:r w:rsidR="00281499" w:rsidRPr="00BC72BF">
                              <w:rPr>
                                <w:b/>
                                <w:sz w:val="28"/>
                                <w:szCs w:val="28"/>
                                <w:lang w:val="en-US"/>
                              </w:rPr>
                              <w:t xml:space="preserve"> SIGNALISTGATAN 9</w:t>
                            </w:r>
                          </w:p>
                          <w:p w14:paraId="1930F17E" w14:textId="122D2B52" w:rsidR="00281499" w:rsidRPr="00BC72BF" w:rsidRDefault="00281499" w:rsidP="00BC72BF">
                            <w:pPr>
                              <w:spacing w:before="120"/>
                              <w:jc w:val="center"/>
                              <w:rPr>
                                <w:b/>
                                <w:sz w:val="28"/>
                                <w:szCs w:val="28"/>
                                <w:lang w:val="en-US"/>
                              </w:rPr>
                            </w:pPr>
                            <w:r w:rsidRPr="00BC72BF">
                              <w:rPr>
                                <w:b/>
                                <w:sz w:val="28"/>
                                <w:szCs w:val="28"/>
                                <w:lang w:val="en-US"/>
                              </w:rPr>
                              <w:t xml:space="preserve">IN Q3 </w:t>
                            </w:r>
                            <w:r w:rsidR="002D607C">
                              <w:rPr>
                                <w:b/>
                                <w:sz w:val="28"/>
                                <w:szCs w:val="28"/>
                                <w:lang w:val="en-US"/>
                              </w:rPr>
                              <w:t>&amp;</w:t>
                            </w:r>
                            <w:r w:rsidRPr="00BC72BF">
                              <w:rPr>
                                <w:b/>
                                <w:sz w:val="28"/>
                                <w:szCs w:val="28"/>
                                <w:lang w:val="en-US"/>
                              </w:rPr>
                              <w:t xml:space="preserve"> 4, 2020</w:t>
                            </w:r>
                          </w:p>
                          <w:p w14:paraId="05AD36C9" w14:textId="6A93B5D1" w:rsidR="00281499" w:rsidRDefault="00281499" w:rsidP="00BC72BF">
                            <w:pPr>
                              <w:jc w:val="center"/>
                              <w:rPr>
                                <w:lang w:val="en-US"/>
                              </w:rPr>
                            </w:pPr>
                          </w:p>
                          <w:p w14:paraId="611B5F7C" w14:textId="29C20DDA" w:rsidR="00281499" w:rsidRPr="008F69D8" w:rsidRDefault="00673AAA" w:rsidP="00BC72BF">
                            <w:pPr>
                              <w:jc w:val="center"/>
                              <w:rPr>
                                <w:lang w:val="en-US"/>
                              </w:rPr>
                            </w:pPr>
                            <w:r>
                              <w:rPr>
                                <w:lang w:val="en-US"/>
                              </w:rPr>
                              <w:t>SENIOR MANAGEMENT TEAM</w:t>
                            </w:r>
                          </w:p>
                          <w:p w14:paraId="722B072A" w14:textId="2915B7C6" w:rsidR="00281499" w:rsidRPr="008F69D8" w:rsidRDefault="00BB510C" w:rsidP="00BC72BF">
                            <w:pPr>
                              <w:jc w:val="center"/>
                              <w:rPr>
                                <w:lang w:val="en-US"/>
                              </w:rPr>
                            </w:pPr>
                            <w:r>
                              <w:rPr>
                                <w:lang w:val="en-US"/>
                              </w:rPr>
                              <w:t>2</w:t>
                            </w:r>
                            <w:r w:rsidR="00673AAA">
                              <w:rPr>
                                <w:lang w:val="en-US"/>
                              </w:rPr>
                              <w:t xml:space="preserve"> SEPTEMBER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AFD2D5" id="_x0000_t202" coordsize="21600,21600" o:spt="202" path="m,l,21600r21600,l21600,xe">
                <v:stroke joinstyle="miter"/>
                <v:path gradientshapeok="t" o:connecttype="rect"/>
              </v:shapetype>
              <v:shape id="Text Box 2" o:spid="_x0000_s1026" type="#_x0000_t202" style="position:absolute;margin-left:130.7pt;margin-top:0;width:305.95pt;height:9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" filled="f" stroked="f">
                <v:textbox>
                  <w:txbxContent>
                    <w:p w14:paraId="74707477" w14:textId="420D3752" w:rsidR="00281499" w:rsidRPr="00BC72BF" w:rsidRDefault="00F54402" w:rsidP="00BC72BF">
                      <w:pPr>
                        <w:spacing w:before="120"/>
                        <w:jc w:val="center"/>
                        <w:rPr>
                          <w:b/>
                          <w:sz w:val="28"/>
                          <w:szCs w:val="28"/>
                          <w:lang w:val="en-US"/>
                        </w:rPr>
                      </w:pPr>
                      <w:r w:rsidRPr="00BC72BF">
                        <w:rPr>
                          <w:b/>
                          <w:sz w:val="28"/>
                          <w:szCs w:val="28"/>
                          <w:lang w:val="en-US"/>
                        </w:rPr>
                        <w:t>ACTIVITIES AND USE OF</w:t>
                      </w:r>
                      <w:r w:rsidR="00281499" w:rsidRPr="00BC72BF">
                        <w:rPr>
                          <w:b/>
                          <w:sz w:val="28"/>
                          <w:szCs w:val="28"/>
                          <w:lang w:val="en-US"/>
                        </w:rPr>
                        <w:t xml:space="preserve"> SIGNALISTGATAN 9</w:t>
                      </w:r>
                    </w:p>
                    <w:p w14:paraId="1930F17E" w14:textId="122D2B52" w:rsidR="00281499" w:rsidRPr="00BC72BF" w:rsidRDefault="00281499" w:rsidP="00BC72BF">
                      <w:pPr>
                        <w:spacing w:before="120"/>
                        <w:jc w:val="center"/>
                        <w:rPr>
                          <w:b/>
                          <w:sz w:val="28"/>
                          <w:szCs w:val="28"/>
                          <w:lang w:val="en-US"/>
                        </w:rPr>
                      </w:pPr>
                      <w:r w:rsidRPr="00BC72BF">
                        <w:rPr>
                          <w:b/>
                          <w:sz w:val="28"/>
                          <w:szCs w:val="28"/>
                          <w:lang w:val="en-US"/>
                        </w:rPr>
                        <w:t xml:space="preserve">IN Q3 </w:t>
                      </w:r>
                      <w:r w:rsidR="002D607C">
                        <w:rPr>
                          <w:b/>
                          <w:sz w:val="28"/>
                          <w:szCs w:val="28"/>
                          <w:lang w:val="en-US"/>
                        </w:rPr>
                        <w:t>&amp;</w:t>
                      </w:r>
                      <w:r w:rsidRPr="00BC72BF">
                        <w:rPr>
                          <w:b/>
                          <w:sz w:val="28"/>
                          <w:szCs w:val="28"/>
                          <w:lang w:val="en-US"/>
                        </w:rPr>
                        <w:t xml:space="preserve"> 4, 2020</w:t>
                      </w:r>
                    </w:p>
                    <w:p w14:paraId="05AD36C9" w14:textId="6A93B5D1" w:rsidR="00281499" w:rsidRDefault="00281499" w:rsidP="00BC72BF">
                      <w:pPr>
                        <w:jc w:val="center"/>
                        <w:rPr>
                          <w:lang w:val="en-US"/>
                        </w:rPr>
                      </w:pPr>
                    </w:p>
                    <w:p w14:paraId="611B5F7C" w14:textId="29C20DDA" w:rsidR="00281499" w:rsidRPr="008F69D8" w:rsidRDefault="00673AAA" w:rsidP="00BC72BF">
                      <w:pPr>
                        <w:jc w:val="center"/>
                        <w:rPr>
                          <w:lang w:val="en-US"/>
                        </w:rPr>
                      </w:pPr>
                      <w:r>
                        <w:rPr>
                          <w:lang w:val="en-US"/>
                        </w:rPr>
                        <w:t>SENIOR MANAGEMENT TEAM</w:t>
                      </w:r>
                    </w:p>
                    <w:p w14:paraId="722B072A" w14:textId="2915B7C6" w:rsidR="00281499" w:rsidRPr="008F69D8" w:rsidRDefault="00BB510C" w:rsidP="00BC72BF">
                      <w:pPr>
                        <w:jc w:val="center"/>
                        <w:rPr>
                          <w:lang w:val="en-US"/>
                        </w:rPr>
                      </w:pPr>
                      <w:r>
                        <w:rPr>
                          <w:lang w:val="en-US"/>
                        </w:rPr>
                        <w:t>2</w:t>
                      </w:r>
                      <w:r w:rsidR="00673AAA">
                        <w:rPr>
                          <w:lang w:val="en-US"/>
                        </w:rPr>
                        <w:t xml:space="preserve"> SEPTEMBER 2020</w:t>
                      </w:r>
                    </w:p>
                  </w:txbxContent>
                </v:textbox>
                <w10:wrap type="square"/>
              </v:shape>
            </w:pict>
          </mc:Fallback>
        </mc:AlternateContent>
      </w:r>
      <w:r w:rsidRPr="00840A1A">
        <w:rPr>
          <w:noProof/>
        </w:rPr>
        <w:drawing>
          <wp:inline distT="0" distB="0" distL="0" distR="0" wp14:anchorId="610B024B" wp14:editId="73325E21">
            <wp:extent cx="1225118" cy="1225118"/>
            <wp:effectExtent l="0" t="0" r="0" b="0"/>
            <wp:docPr id="4" name="Picture 4"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food, drawing&#10;&#10;Description automatically generated"/>
                    <pic:cNvPicPr/>
                  </pic:nvPicPr>
                  <pic:blipFill>
                    <a:blip r:embed="rId7"/>
                    <a:stretch>
                      <a:fillRect/>
                    </a:stretch>
                  </pic:blipFill>
                  <pic:spPr>
                    <a:xfrm>
                      <a:off x="0" y="0"/>
                      <a:ext cx="1262113" cy="1262113"/>
                    </a:xfrm>
                    <a:prstGeom prst="rect">
                      <a:avLst/>
                    </a:prstGeom>
                  </pic:spPr>
                </pic:pic>
              </a:graphicData>
            </a:graphic>
          </wp:inline>
        </w:drawing>
      </w:r>
      <w:bookmarkEnd w:id="0"/>
      <w:bookmarkEnd w:id="1"/>
      <w:bookmarkEnd w:id="2"/>
      <w:bookmarkEnd w:id="3"/>
    </w:p>
    <w:p w14:paraId="13CE304F" w14:textId="68200004" w:rsidR="00BC72BF" w:rsidRDefault="00BC72BF" w:rsidP="00BC72BF">
      <w:pPr>
        <w:rPr>
          <w:b/>
        </w:rPr>
      </w:pPr>
    </w:p>
    <w:p w14:paraId="2EAD97EF" w14:textId="77777777" w:rsidR="00BC72BF" w:rsidRDefault="00BC72BF" w:rsidP="00BC72BF">
      <w:pPr>
        <w:rPr>
          <w:b/>
        </w:rPr>
      </w:pPr>
    </w:p>
    <w:p w14:paraId="74173F0F" w14:textId="14459B7D" w:rsidR="00F54402" w:rsidRDefault="00281499">
      <w:r>
        <w:t xml:space="preserve">§1. </w:t>
      </w:r>
      <w:r w:rsidR="00F54402">
        <w:t xml:space="preserve">There is still no certainty about the trajectory of the Covid-19 pandemic. The likely behaviour of the virus, the degree of immunity that infection confers, the </w:t>
      </w:r>
      <w:r w:rsidR="00CC4E3A">
        <w:t>likely time when a vaccine will be available</w:t>
      </w:r>
      <w:r w:rsidR="00F54402">
        <w:t xml:space="preserve"> – there is a large set of unknowns. And those are only the known ones. Amid the fog, the following working assumptions are valid</w:t>
      </w:r>
      <w:r w:rsidR="00603196">
        <w:t>:</w:t>
      </w:r>
      <w:r w:rsidR="00F54402">
        <w:t xml:space="preserve"> </w:t>
      </w:r>
    </w:p>
    <w:p w14:paraId="1CF88793" w14:textId="11EC2B2E" w:rsidR="00F54402" w:rsidRDefault="00F54402" w:rsidP="00F54402">
      <w:pPr>
        <w:pStyle w:val="ListParagraph"/>
        <w:numPr>
          <w:ilvl w:val="0"/>
          <w:numId w:val="1"/>
        </w:numPr>
      </w:pPr>
      <w:r>
        <w:t>The pandemic is continuing.</w:t>
      </w:r>
    </w:p>
    <w:p w14:paraId="2C414E57" w14:textId="55010084" w:rsidR="00F54402" w:rsidRDefault="00F54402" w:rsidP="00F54402">
      <w:pPr>
        <w:pStyle w:val="ListParagraph"/>
        <w:numPr>
          <w:ilvl w:val="0"/>
          <w:numId w:val="1"/>
        </w:numPr>
      </w:pPr>
      <w:r>
        <w:t>Social distancing guidelines will remain in place through 2020.</w:t>
      </w:r>
    </w:p>
    <w:p w14:paraId="227DB4C0" w14:textId="729FB028" w:rsidR="00F54402" w:rsidRDefault="00F54402" w:rsidP="00F54402">
      <w:pPr>
        <w:pStyle w:val="ListParagraph"/>
        <w:numPr>
          <w:ilvl w:val="0"/>
          <w:numId w:val="1"/>
        </w:numPr>
      </w:pPr>
      <w:r>
        <w:t xml:space="preserve">Travel restrictions are </w:t>
      </w:r>
      <w:r w:rsidR="008F69D8">
        <w:t>less tight than in</w:t>
      </w:r>
      <w:r>
        <w:t xml:space="preserve"> the March-June </w:t>
      </w:r>
      <w:proofErr w:type="gramStart"/>
      <w:r>
        <w:t>period</w:t>
      </w:r>
      <w:proofErr w:type="gramEnd"/>
      <w:r>
        <w:t xml:space="preserve"> but </w:t>
      </w:r>
      <w:r w:rsidR="008F69D8">
        <w:t xml:space="preserve">travel arrangements </w:t>
      </w:r>
      <w:r>
        <w:t>can be subject to sudden change.</w:t>
      </w:r>
    </w:p>
    <w:p w14:paraId="5E3F71CD" w14:textId="759DE605" w:rsidR="00673AAA" w:rsidRDefault="00673AAA" w:rsidP="00673AAA"/>
    <w:p w14:paraId="46E2D1D1" w14:textId="4634909F" w:rsidR="00673AAA" w:rsidRPr="00673AAA" w:rsidRDefault="00673AAA" w:rsidP="00673AAA">
      <w:r>
        <w:t>§2. Against this background of uncertainty, SMT has put together new guidelines that will probably prevail until the end of the year. They will, however, be changed if and when there are relevant developments in the progress of the pandemic. As a general rule, SIPRI’s guidelines are based on the guidance and instructions of the Swedish Public Health Agency (</w:t>
      </w:r>
      <w:proofErr w:type="spellStart"/>
      <w:r>
        <w:rPr>
          <w:i/>
          <w:iCs/>
        </w:rPr>
        <w:t>Folkhä</w:t>
      </w:r>
      <w:r w:rsidR="00CC4E3A">
        <w:rPr>
          <w:i/>
          <w:iCs/>
        </w:rPr>
        <w:t>l</w:t>
      </w:r>
      <w:r>
        <w:rPr>
          <w:i/>
          <w:iCs/>
        </w:rPr>
        <w:t>somyndigheten</w:t>
      </w:r>
      <w:proofErr w:type="spellEnd"/>
      <w:r>
        <w:t>).</w:t>
      </w:r>
    </w:p>
    <w:p w14:paraId="2A546DF6" w14:textId="040B3A68" w:rsidR="00BC72BF" w:rsidRDefault="00BC72BF"/>
    <w:p w14:paraId="0283F8ED" w14:textId="1CBAA8C6" w:rsidR="00673AAA" w:rsidRDefault="00BC72BF" w:rsidP="00673AAA">
      <w:r>
        <w:t>§</w:t>
      </w:r>
      <w:r w:rsidR="00673AAA">
        <w:t>3</w:t>
      </w:r>
      <w:r>
        <w:t xml:space="preserve">. </w:t>
      </w:r>
      <w:r w:rsidR="00184B26">
        <w:t xml:space="preserve">Current social distancing guidelines make it impossible to convene public seminars and meetings either at </w:t>
      </w:r>
      <w:proofErr w:type="spellStart"/>
      <w:r w:rsidR="00184B26">
        <w:t>Signalistgatan</w:t>
      </w:r>
      <w:proofErr w:type="spellEnd"/>
      <w:r w:rsidR="00184B26">
        <w:t xml:space="preserve"> or in town. </w:t>
      </w:r>
    </w:p>
    <w:p w14:paraId="10FFC92E" w14:textId="77777777" w:rsidR="00673AAA" w:rsidRDefault="00673AAA" w:rsidP="00673AAA"/>
    <w:p w14:paraId="006075C8" w14:textId="107941F6" w:rsidR="009B6418" w:rsidRDefault="00673AAA" w:rsidP="00673AAA">
      <w:r>
        <w:t>§4. We are procuring equipment that will allow us to hold hybrid meetings with a small number of participants in the Conference Room and others online. More details on this will follow.</w:t>
      </w:r>
    </w:p>
    <w:p w14:paraId="6F743FE2" w14:textId="6AF83905" w:rsidR="009B6418" w:rsidRDefault="009B6418" w:rsidP="009B6418"/>
    <w:p w14:paraId="7CC41048" w14:textId="11B21A32" w:rsidR="00EC0E76" w:rsidRDefault="00EC0E76" w:rsidP="00EC0E76">
      <w:r>
        <w:t>§5</w:t>
      </w:r>
      <w:r w:rsidR="009B6418">
        <w:t xml:space="preserve">. </w:t>
      </w:r>
      <w:r>
        <w:t xml:space="preserve">The general guideline is to work at home if possible. To make this possible, SIPRI allows people to take home monitors, keyboards and office chairs, and to cover the costs of cabs to transport them. If you need equipment like this, check with your line manager or Maria. </w:t>
      </w:r>
    </w:p>
    <w:p w14:paraId="1D3CD29F" w14:textId="77777777" w:rsidR="00EC0E76" w:rsidRDefault="00EC0E76" w:rsidP="00EC0E76"/>
    <w:p w14:paraId="204C985E" w14:textId="64686708" w:rsidR="009B6418" w:rsidRDefault="00EC0E76" w:rsidP="008E6620">
      <w:r>
        <w:t xml:space="preserve">§6. However, some staff members lack a good </w:t>
      </w:r>
      <w:proofErr w:type="gramStart"/>
      <w:r>
        <w:t>work space</w:t>
      </w:r>
      <w:proofErr w:type="gramEnd"/>
      <w:r>
        <w:t xml:space="preserve"> at home even if they have the right equipment while more are getting fed up with isolation or the lack of proper meetings with colleagues and managers. These issues lead SMT to make it possible for some meetings to be held at the office and for staff to be able to work a few days each week in the office if they wish. Those staff members </w:t>
      </w:r>
      <w:r w:rsidR="009B6418">
        <w:t xml:space="preserve">who are in </w:t>
      </w:r>
      <w:r w:rsidR="00CF7BEB">
        <w:t xml:space="preserve">a risk group and for whom continued </w:t>
      </w:r>
      <w:r w:rsidR="00603196">
        <w:t xml:space="preserve">working from home </w:t>
      </w:r>
      <w:r w:rsidR="00CF7BEB">
        <w:t>is important</w:t>
      </w:r>
      <w:r>
        <w:t xml:space="preserve"> will, of course, continue doing so</w:t>
      </w:r>
      <w:r w:rsidR="00CF7BEB">
        <w:t>.</w:t>
      </w:r>
      <w:r w:rsidR="00180023">
        <w:t xml:space="preserve"> Details on the rota for office presence are available separately.</w:t>
      </w:r>
    </w:p>
    <w:p w14:paraId="4A91F92F" w14:textId="77777777" w:rsidR="00EC0E76" w:rsidRDefault="00EC0E76" w:rsidP="00EC0E76"/>
    <w:p w14:paraId="0C360F01" w14:textId="77777777" w:rsidR="008E6620" w:rsidRDefault="00EC0E76" w:rsidP="00EC0E76">
      <w:r>
        <w:t xml:space="preserve">§7. To make this possible we need to control numbers present in the office at any one time. It is therefore important that everybody follows the guidelines. If the system proves not to be viable, we will have </w:t>
      </w:r>
      <w:proofErr w:type="gramStart"/>
      <w:r>
        <w:t>go</w:t>
      </w:r>
      <w:proofErr w:type="gramEnd"/>
      <w:r>
        <w:t xml:space="preserve"> back to restricting presence in the office to the bare minimum.</w:t>
      </w:r>
    </w:p>
    <w:p w14:paraId="4C3F6C7D" w14:textId="77777777" w:rsidR="006D5FA0" w:rsidRDefault="006D5FA0">
      <w:pPr>
        <w:rPr>
          <w:b/>
          <w:bCs/>
        </w:rPr>
      </w:pPr>
      <w:r>
        <w:rPr>
          <w:b/>
          <w:bCs/>
        </w:rPr>
        <w:br w:type="page"/>
      </w:r>
    </w:p>
    <w:p w14:paraId="26428F2A" w14:textId="51FF5A7E" w:rsidR="00CF7BEB" w:rsidRDefault="008E6620" w:rsidP="00CF7BEB">
      <w:r w:rsidRPr="008E6620">
        <w:rPr>
          <w:b/>
          <w:bCs/>
        </w:rPr>
        <w:lastRenderedPageBreak/>
        <w:t>GUIDELINES</w:t>
      </w:r>
    </w:p>
    <w:p w14:paraId="5174E40A" w14:textId="37CDBAB4" w:rsidR="008E6620" w:rsidRPr="008E6620" w:rsidRDefault="008E6620" w:rsidP="008E6620">
      <w:r>
        <w:t xml:space="preserve">Ordinary use of the office remains under restriction. </w:t>
      </w:r>
      <w:r w:rsidR="00330D00">
        <w:t>It is also good practice to have few in-person meetings.</w:t>
      </w:r>
      <w:r w:rsidR="00990F2D">
        <w:t xml:space="preserve"> </w:t>
      </w:r>
      <w:r>
        <w:t>Our aim is, nonetheless, that the office can be used for some meetings by everybody and for every day working by some people</w:t>
      </w:r>
      <w:r w:rsidR="00BB510C">
        <w:t xml:space="preserve"> each day</w:t>
      </w:r>
      <w:r>
        <w:t>. We estimate that 30 is the safe number of people to be present in the office at any one time. If you have good working conditions at home, please prioritise working there.</w:t>
      </w:r>
    </w:p>
    <w:p w14:paraId="3E01F3A6" w14:textId="77777777" w:rsidR="00C60F2A" w:rsidRDefault="00C60F2A" w:rsidP="00CF7BEB"/>
    <w:p w14:paraId="18C631EC" w14:textId="0885CDA5" w:rsidR="008E6620" w:rsidRPr="00C57115" w:rsidRDefault="00CF7BEB" w:rsidP="006D5FA0">
      <w:pPr>
        <w:pStyle w:val="ListParagraph"/>
        <w:numPr>
          <w:ilvl w:val="0"/>
          <w:numId w:val="6"/>
        </w:numPr>
        <w:rPr>
          <w:b/>
          <w:bCs/>
          <w:u w:val="single"/>
        </w:rPr>
      </w:pPr>
      <w:r w:rsidRPr="00C57115">
        <w:rPr>
          <w:b/>
          <w:bCs/>
          <w:u w:val="single"/>
        </w:rPr>
        <w:t>General use of office</w:t>
      </w:r>
    </w:p>
    <w:p w14:paraId="0675EC9A" w14:textId="77777777" w:rsidR="008E6620" w:rsidRDefault="008E6620" w:rsidP="006D5FA0">
      <w:pPr>
        <w:pStyle w:val="ListParagraph"/>
        <w:numPr>
          <w:ilvl w:val="1"/>
          <w:numId w:val="6"/>
        </w:numPr>
      </w:pPr>
      <w:r>
        <w:t xml:space="preserve">When working in the office, </w:t>
      </w:r>
    </w:p>
    <w:p w14:paraId="75027675" w14:textId="77777777" w:rsidR="008E6620" w:rsidRDefault="008E6620" w:rsidP="006D5FA0">
      <w:pPr>
        <w:pStyle w:val="ListParagraph"/>
        <w:numPr>
          <w:ilvl w:val="2"/>
          <w:numId w:val="6"/>
        </w:numPr>
      </w:pPr>
      <w:r>
        <w:t xml:space="preserve">Rigorously maintain social distancing; </w:t>
      </w:r>
    </w:p>
    <w:p w14:paraId="37703BD1" w14:textId="65620E4A" w:rsidR="00595736" w:rsidRPr="006D5FA0" w:rsidRDefault="00595736" w:rsidP="00595736">
      <w:pPr>
        <w:pStyle w:val="ListParagraph"/>
        <w:numPr>
          <w:ilvl w:val="2"/>
          <w:numId w:val="6"/>
        </w:numPr>
        <w:rPr>
          <w:lang w:val="en-US"/>
        </w:rPr>
      </w:pPr>
      <w:r>
        <w:t>T</w:t>
      </w:r>
      <w:r w:rsidR="008E6620">
        <w:t xml:space="preserve">ry not to </w:t>
      </w:r>
      <w:r w:rsidR="008E6620" w:rsidRPr="008E6620">
        <w:rPr>
          <w:lang w:val="en"/>
        </w:rPr>
        <w:t>stay in rooms where there is a risk of inhaling the exhaled air of others</w:t>
      </w:r>
      <w:r w:rsidR="006D5FA0">
        <w:rPr>
          <w:lang w:val="en"/>
        </w:rPr>
        <w:t>.</w:t>
      </w:r>
    </w:p>
    <w:p w14:paraId="649822D1" w14:textId="77777777" w:rsidR="00595736" w:rsidRPr="006D5FA0" w:rsidRDefault="008E6620" w:rsidP="00595736">
      <w:pPr>
        <w:pStyle w:val="ListParagraph"/>
        <w:numPr>
          <w:ilvl w:val="2"/>
          <w:numId w:val="6"/>
        </w:numPr>
        <w:rPr>
          <w:lang w:val="en-US"/>
        </w:rPr>
      </w:pPr>
      <w:r w:rsidRPr="006D5FA0">
        <w:rPr>
          <w:rFonts w:eastAsia="Times New Roman" w:cstheme="minorHAnsi"/>
          <w:lang w:val="en" w:eastAsia="sv-SE"/>
        </w:rPr>
        <w:t>Take frequent breaks and ventilate the room often. Remember to lock the window when you leave the office</w:t>
      </w:r>
      <w:r w:rsidR="00595736">
        <w:rPr>
          <w:rFonts w:eastAsia="Times New Roman" w:cstheme="minorHAnsi"/>
          <w:lang w:val="en" w:eastAsia="sv-SE"/>
        </w:rPr>
        <w:t>.</w:t>
      </w:r>
    </w:p>
    <w:p w14:paraId="3D49BD98" w14:textId="6A5BA501" w:rsidR="006D5FA0" w:rsidRPr="00330D00" w:rsidRDefault="008E6620" w:rsidP="006D5FA0">
      <w:pPr>
        <w:pStyle w:val="ListParagraph"/>
        <w:numPr>
          <w:ilvl w:val="2"/>
          <w:numId w:val="6"/>
        </w:numPr>
        <w:rPr>
          <w:lang w:val="en-US"/>
        </w:rPr>
      </w:pPr>
      <w:r>
        <w:t xml:space="preserve">Take special care </w:t>
      </w:r>
      <w:r w:rsidR="00C57115">
        <w:t>about</w:t>
      </w:r>
      <w:r>
        <w:t xml:space="preserve"> social distance in the office where you have your desk; </w:t>
      </w:r>
      <w:r w:rsidR="00C57115">
        <w:t>use</w:t>
      </w:r>
      <w:r>
        <w:t xml:space="preserve"> </w:t>
      </w:r>
      <w:r w:rsidR="00C57115">
        <w:t>the</w:t>
      </w:r>
      <w:r>
        <w:t xml:space="preserve"> library, kitchen, </w:t>
      </w:r>
      <w:r w:rsidR="00C57115">
        <w:t xml:space="preserve">a meeting room or </w:t>
      </w:r>
      <w:r>
        <w:t>somebody else’s office if need be.</w:t>
      </w:r>
      <w:r w:rsidR="006D5FA0">
        <w:t xml:space="preserve"> </w:t>
      </w:r>
    </w:p>
    <w:p w14:paraId="63419C50" w14:textId="7299A42F" w:rsidR="006D5FA0" w:rsidRPr="00330D00" w:rsidRDefault="006D5FA0" w:rsidP="006D5FA0">
      <w:pPr>
        <w:pStyle w:val="ListParagraph"/>
        <w:numPr>
          <w:ilvl w:val="2"/>
          <w:numId w:val="6"/>
        </w:numPr>
        <w:rPr>
          <w:lang w:val="en-US"/>
        </w:rPr>
      </w:pPr>
      <w:r>
        <w:t xml:space="preserve">Respect the queueing markers on the floor at the coffee machines. </w:t>
      </w:r>
    </w:p>
    <w:p w14:paraId="63FB54A0" w14:textId="3024C803" w:rsidR="006D5FA0" w:rsidRPr="00330D00" w:rsidRDefault="00330D00" w:rsidP="00330D00">
      <w:pPr>
        <w:pStyle w:val="ListParagraph"/>
        <w:numPr>
          <w:ilvl w:val="2"/>
          <w:numId w:val="6"/>
        </w:numPr>
        <w:rPr>
          <w:lang w:val="en-US"/>
        </w:rPr>
      </w:pPr>
      <w:r>
        <w:rPr>
          <w:lang w:val="en-US"/>
        </w:rPr>
        <w:t>Frequently</w:t>
      </w:r>
      <w:r w:rsidR="006D5FA0">
        <w:rPr>
          <w:lang w:val="en-US"/>
        </w:rPr>
        <w:t xml:space="preserve"> wash hands or </w:t>
      </w:r>
      <w:r w:rsidR="006D5FA0">
        <w:rPr>
          <w:lang w:val="en"/>
        </w:rPr>
        <w:t>use the</w:t>
      </w:r>
      <w:r w:rsidR="006D5FA0" w:rsidRPr="006D5FA0">
        <w:rPr>
          <w:lang w:val="en"/>
        </w:rPr>
        <w:t xml:space="preserve"> hand sanitizers </w:t>
      </w:r>
      <w:r w:rsidR="006D5FA0">
        <w:rPr>
          <w:lang w:val="en"/>
        </w:rPr>
        <w:t xml:space="preserve">that are </w:t>
      </w:r>
      <w:r w:rsidR="006D5FA0" w:rsidRPr="006D5FA0">
        <w:rPr>
          <w:lang w:val="en"/>
        </w:rPr>
        <w:t xml:space="preserve">easily accessible in many places in the </w:t>
      </w:r>
      <w:r w:rsidR="006D5FA0">
        <w:rPr>
          <w:lang w:val="en"/>
        </w:rPr>
        <w:t>building</w:t>
      </w:r>
      <w:r w:rsidR="006D5FA0" w:rsidRPr="006D5FA0">
        <w:rPr>
          <w:lang w:val="en"/>
        </w:rPr>
        <w:t>.</w:t>
      </w:r>
    </w:p>
    <w:p w14:paraId="6A9151C8" w14:textId="77777777" w:rsidR="006D5FA0" w:rsidRPr="006D5FA0" w:rsidRDefault="006D5FA0" w:rsidP="00330D00">
      <w:pPr>
        <w:pStyle w:val="ListParagraph"/>
        <w:ind w:left="1080"/>
        <w:rPr>
          <w:lang w:val="en-US"/>
        </w:rPr>
      </w:pPr>
    </w:p>
    <w:p w14:paraId="480D0FE7" w14:textId="77777777" w:rsidR="00C57115" w:rsidRDefault="00C57115" w:rsidP="00C57115">
      <w:pPr>
        <w:pStyle w:val="ListParagraph"/>
        <w:numPr>
          <w:ilvl w:val="1"/>
          <w:numId w:val="6"/>
        </w:numPr>
      </w:pPr>
      <w:r>
        <w:t>When travelling to the office, pick a means of transport that minimises your contact with other people. Take care with this – cycle or walk where possible, avoid busier times if you have to take public transport.</w:t>
      </w:r>
    </w:p>
    <w:p w14:paraId="61AD150A" w14:textId="77777777" w:rsidR="00C57115" w:rsidRDefault="00C57115" w:rsidP="00C57115">
      <w:pPr>
        <w:ind w:left="360"/>
      </w:pPr>
    </w:p>
    <w:p w14:paraId="1B90071C" w14:textId="3CFD6F8C" w:rsidR="00595736" w:rsidRDefault="00595736" w:rsidP="006D5FA0">
      <w:pPr>
        <w:pStyle w:val="ListParagraph"/>
        <w:numPr>
          <w:ilvl w:val="1"/>
          <w:numId w:val="6"/>
        </w:numPr>
      </w:pPr>
      <w:r>
        <w:t>Equipment when working in the office,</w:t>
      </w:r>
    </w:p>
    <w:p w14:paraId="7F6D754A" w14:textId="65F66529" w:rsidR="00595736" w:rsidRDefault="00180023" w:rsidP="006D5FA0">
      <w:pPr>
        <w:pStyle w:val="ListParagraph"/>
        <w:numPr>
          <w:ilvl w:val="2"/>
          <w:numId w:val="6"/>
        </w:numPr>
      </w:pPr>
      <w:r>
        <w:t>M</w:t>
      </w:r>
      <w:r w:rsidR="00595736">
        <w:t xml:space="preserve">onitors </w:t>
      </w:r>
      <w:r w:rsidR="00BB510C">
        <w:t xml:space="preserve">are </w:t>
      </w:r>
      <w:r w:rsidR="00595736">
        <w:t xml:space="preserve">available </w:t>
      </w:r>
      <w:r w:rsidR="00CC4E3A">
        <w:t>in the interns</w:t>
      </w:r>
      <w:r w:rsidR="00BB510C">
        <w:t>’</w:t>
      </w:r>
      <w:r w:rsidR="00CC4E3A">
        <w:t xml:space="preserve"> room</w:t>
      </w:r>
      <w:r w:rsidR="00595736">
        <w:t xml:space="preserve"> to use in the office in case you have taken yours home. Cleaning materials are also available. Make sure to clean the monitor thoroughly and return it, s</w:t>
      </w:r>
      <w:r w:rsidR="00BB510C">
        <w:t>o</w:t>
      </w:r>
      <w:r w:rsidR="00595736">
        <w:t xml:space="preserve"> someone else can use it the next day; </w:t>
      </w:r>
    </w:p>
    <w:p w14:paraId="253999F6" w14:textId="587C0A03" w:rsidR="00595736" w:rsidRPr="004D4D54" w:rsidRDefault="00595736" w:rsidP="006D5FA0">
      <w:pPr>
        <w:pStyle w:val="ListParagraph"/>
        <w:numPr>
          <w:ilvl w:val="2"/>
          <w:numId w:val="6"/>
        </w:numPr>
      </w:pPr>
      <w:r>
        <w:t xml:space="preserve">Keyboards </w:t>
      </w:r>
      <w:r w:rsidR="00CC4E3A">
        <w:t xml:space="preserve">and computer mice </w:t>
      </w:r>
      <w:r>
        <w:t xml:space="preserve">are harder to keep clean. </w:t>
      </w:r>
      <w:r w:rsidR="006D5FA0">
        <w:t>Therefore, use you</w:t>
      </w:r>
      <w:r>
        <w:t xml:space="preserve">r own keyboard </w:t>
      </w:r>
      <w:r w:rsidR="00CC4E3A">
        <w:t xml:space="preserve">and mouse </w:t>
      </w:r>
      <w:r>
        <w:t>or the one on your laptop.</w:t>
      </w:r>
    </w:p>
    <w:p w14:paraId="7548BDB0" w14:textId="77777777" w:rsidR="008E6620" w:rsidRDefault="008E6620" w:rsidP="008E6620"/>
    <w:p w14:paraId="0351A4A5" w14:textId="17DF3622" w:rsidR="008E6620" w:rsidRPr="00C57115" w:rsidRDefault="008E6620" w:rsidP="00330D00">
      <w:pPr>
        <w:pStyle w:val="ListParagraph"/>
        <w:numPr>
          <w:ilvl w:val="0"/>
          <w:numId w:val="6"/>
        </w:numPr>
        <w:rPr>
          <w:b/>
          <w:bCs/>
          <w:u w:val="single"/>
        </w:rPr>
      </w:pPr>
      <w:r w:rsidRPr="00C57115">
        <w:rPr>
          <w:b/>
          <w:bCs/>
          <w:u w:val="single"/>
        </w:rPr>
        <w:t xml:space="preserve">Meetings in the office </w:t>
      </w:r>
    </w:p>
    <w:p w14:paraId="6982E238" w14:textId="464C258B" w:rsidR="00330D00" w:rsidRDefault="00330D00" w:rsidP="00330D00">
      <w:pPr>
        <w:pStyle w:val="ListParagraph"/>
        <w:numPr>
          <w:ilvl w:val="1"/>
          <w:numId w:val="6"/>
        </w:numPr>
      </w:pPr>
      <w:r>
        <w:t xml:space="preserve">We estimate </w:t>
      </w:r>
      <w:r w:rsidR="00CC4E3A">
        <w:t xml:space="preserve">10 </w:t>
      </w:r>
      <w:r>
        <w:t>is the maximum number of people who can meet in the Conference Room while maintaining proper social distance. Obviously, in other meeting rooms the safe number is smaller. Accordingly:</w:t>
      </w:r>
    </w:p>
    <w:p w14:paraId="5D2D5F4D" w14:textId="77777777" w:rsidR="00330D00" w:rsidRDefault="00330D00" w:rsidP="00330D00">
      <w:pPr>
        <w:pStyle w:val="ListParagraph"/>
        <w:numPr>
          <w:ilvl w:val="2"/>
          <w:numId w:val="6"/>
        </w:numPr>
      </w:pPr>
      <w:r>
        <w:t>All-staff meetings – the regular Monday morning meeting and RSCs – will be held via Zoom as they have been since March.</w:t>
      </w:r>
    </w:p>
    <w:p w14:paraId="30ADE876" w14:textId="4DC00B17" w:rsidR="00330D00" w:rsidRDefault="00330D00" w:rsidP="00330D00">
      <w:pPr>
        <w:pStyle w:val="ListParagraph"/>
        <w:numPr>
          <w:ilvl w:val="2"/>
          <w:numId w:val="6"/>
        </w:numPr>
      </w:pPr>
      <w:r>
        <w:t xml:space="preserve">Cluster meetings will also be held via Zoom. </w:t>
      </w:r>
    </w:p>
    <w:p w14:paraId="1ABBC864" w14:textId="77777777" w:rsidR="00330D00" w:rsidRDefault="00330D00" w:rsidP="00330D00">
      <w:pPr>
        <w:pStyle w:val="ListParagraph"/>
        <w:numPr>
          <w:ilvl w:val="2"/>
          <w:numId w:val="6"/>
        </w:numPr>
      </w:pPr>
      <w:r>
        <w:t>Programme meetings and meetings of the Outreach &amp; Editorial Team and the Operations Team may be held in the Conference Room or kitchen.</w:t>
      </w:r>
    </w:p>
    <w:p w14:paraId="31036FC8" w14:textId="77777777" w:rsidR="00330D00" w:rsidRDefault="00330D00" w:rsidP="00330D00">
      <w:pPr>
        <w:pStyle w:val="ListParagraph"/>
        <w:numPr>
          <w:ilvl w:val="2"/>
          <w:numId w:val="6"/>
        </w:numPr>
      </w:pPr>
      <w:r>
        <w:t>Smaller meetings including 1-to-1s are allowed in the building wherever it is possible to meet while maintaining social distance.</w:t>
      </w:r>
    </w:p>
    <w:p w14:paraId="1255F45F" w14:textId="77777777" w:rsidR="00C57115" w:rsidRDefault="00C57115" w:rsidP="00C57115"/>
    <w:p w14:paraId="6D8179F5" w14:textId="5B81819B" w:rsidR="00330D00" w:rsidRDefault="00330D00" w:rsidP="00330D00">
      <w:pPr>
        <w:pStyle w:val="ListParagraph"/>
        <w:numPr>
          <w:ilvl w:val="1"/>
          <w:numId w:val="6"/>
        </w:numPr>
      </w:pPr>
      <w:r>
        <w:t xml:space="preserve">External guests in the office are in general not allowed; meet in a café instead. This rule enables us to keep numbers present within the safe range. </w:t>
      </w:r>
    </w:p>
    <w:p w14:paraId="33E6CF0A" w14:textId="78385BEF" w:rsidR="00330D00" w:rsidRDefault="00330D00" w:rsidP="00330D00">
      <w:pPr>
        <w:pStyle w:val="ListParagraph"/>
        <w:numPr>
          <w:ilvl w:val="2"/>
          <w:numId w:val="6"/>
        </w:numPr>
      </w:pPr>
      <w:r>
        <w:t>Rare exceptions will be made to this rule, normally for high profile visitors.</w:t>
      </w:r>
    </w:p>
    <w:p w14:paraId="22E76A9B" w14:textId="2A7181BC" w:rsidR="00180023" w:rsidRPr="00180023" w:rsidRDefault="00330D00" w:rsidP="00180023">
      <w:pPr>
        <w:pStyle w:val="ListParagraph"/>
        <w:numPr>
          <w:ilvl w:val="2"/>
          <w:numId w:val="6"/>
        </w:numPr>
        <w:rPr>
          <w:u w:val="single"/>
        </w:rPr>
      </w:pPr>
      <w:r>
        <w:t xml:space="preserve"> If you need to have a meeting with an external person(s) at SIPRI premises, contact Joakim or Maria first to get permission. </w:t>
      </w:r>
    </w:p>
    <w:p w14:paraId="7D5C1DD5" w14:textId="77777777" w:rsidR="00C57115" w:rsidRPr="00C57115" w:rsidRDefault="008E6620" w:rsidP="00C57115">
      <w:pPr>
        <w:pStyle w:val="ListParagraph"/>
        <w:numPr>
          <w:ilvl w:val="0"/>
          <w:numId w:val="6"/>
        </w:numPr>
        <w:ind w:left="426" w:hanging="426"/>
        <w:rPr>
          <w:b/>
          <w:bCs/>
          <w:u w:val="single"/>
        </w:rPr>
      </w:pPr>
      <w:r w:rsidRPr="00C57115">
        <w:rPr>
          <w:b/>
          <w:bCs/>
          <w:u w:val="single"/>
        </w:rPr>
        <w:lastRenderedPageBreak/>
        <w:t>If you are ill</w:t>
      </w:r>
    </w:p>
    <w:p w14:paraId="57ACE891" w14:textId="1A08016E" w:rsidR="00C57115" w:rsidRPr="00C57115" w:rsidRDefault="00C57115" w:rsidP="00C57115">
      <w:pPr>
        <w:pStyle w:val="ListParagraph"/>
        <w:numPr>
          <w:ilvl w:val="1"/>
          <w:numId w:val="6"/>
        </w:numPr>
        <w:rPr>
          <w:u w:val="single"/>
        </w:rPr>
      </w:pPr>
      <w:r w:rsidRPr="00C57115">
        <w:rPr>
          <w:rFonts w:cstheme="minorHAnsi"/>
          <w:b/>
          <w:bCs/>
        </w:rPr>
        <w:t xml:space="preserve">If you have any symptoms </w:t>
      </w:r>
      <w:r w:rsidRPr="00C57115">
        <w:rPr>
          <w:rFonts w:cstheme="minorHAnsi"/>
          <w:b/>
          <w:bCs/>
          <w:color w:val="000A1D"/>
        </w:rPr>
        <w:t>such as nasal congestion, respiratory infection, coughing, or fever, even with mild symptoms</w:t>
      </w:r>
      <w:r w:rsidRPr="00C57115">
        <w:rPr>
          <w:rFonts w:cstheme="minorHAnsi"/>
          <w:b/>
          <w:bCs/>
        </w:rPr>
        <w:t xml:space="preserve"> do not come to the office. Even if you do not have the virus, you will make some people anxious.</w:t>
      </w:r>
    </w:p>
    <w:p w14:paraId="402BA90F" w14:textId="77777777" w:rsidR="00C57115" w:rsidRPr="00C57115" w:rsidRDefault="00C57115" w:rsidP="00C57115">
      <w:pPr>
        <w:pStyle w:val="ListParagraph"/>
        <w:rPr>
          <w:u w:val="single"/>
        </w:rPr>
      </w:pPr>
    </w:p>
    <w:p w14:paraId="38B31108" w14:textId="42DA2F9F" w:rsidR="00C57115" w:rsidRPr="00C57115" w:rsidRDefault="00C57115" w:rsidP="00C57115">
      <w:pPr>
        <w:pStyle w:val="NormalWeb"/>
        <w:numPr>
          <w:ilvl w:val="1"/>
          <w:numId w:val="6"/>
        </w:numPr>
        <w:spacing w:before="0" w:beforeAutospacing="0" w:after="0" w:afterAutospacing="0"/>
        <w:ind w:left="714" w:hanging="357"/>
        <w:rPr>
          <w:rFonts w:asciiTheme="minorHAnsi" w:eastAsia="Yu Gothic" w:hAnsiTheme="minorHAnsi" w:cstheme="minorHAnsi"/>
          <w:color w:val="000A1D"/>
          <w:lang w:val="en-GB"/>
        </w:rPr>
      </w:pPr>
      <w:r>
        <w:rPr>
          <w:rFonts w:cstheme="minorHAnsi"/>
          <w:lang w:val="en-US"/>
        </w:rPr>
        <w:t>If you have</w:t>
      </w:r>
      <w:r w:rsidRPr="008E6620">
        <w:rPr>
          <w:rFonts w:cstheme="minorHAnsi"/>
          <w:lang w:val="en-US"/>
        </w:rPr>
        <w:t xml:space="preserve"> symptoms of Covid-19, you should make an appointment for testing (PCR test). You book the test on the website: </w:t>
      </w:r>
      <w:hyperlink r:id="rId8" w:history="1">
        <w:r w:rsidRPr="00A75D4E">
          <w:rPr>
            <w:rStyle w:val="Hyperlink"/>
            <w:rFonts w:cstheme="minorHAnsi"/>
            <w:lang w:val="en-US"/>
          </w:rPr>
          <w:t>www.1177.se</w:t>
        </w:r>
      </w:hyperlink>
      <w:r w:rsidRPr="00A75D4E">
        <w:rPr>
          <w:rFonts w:cstheme="minorHAnsi"/>
          <w:lang w:val="en-US"/>
        </w:rPr>
        <w:t xml:space="preserve">. </w:t>
      </w:r>
    </w:p>
    <w:p w14:paraId="48A14030" w14:textId="77777777" w:rsidR="00C57115" w:rsidRDefault="00C57115" w:rsidP="00C57115">
      <w:pPr>
        <w:pStyle w:val="ListParagraph"/>
        <w:rPr>
          <w:rFonts w:cstheme="minorHAnsi"/>
          <w:color w:val="000000"/>
          <w:lang w:val="en-US" w:eastAsia="en-GB"/>
        </w:rPr>
      </w:pPr>
    </w:p>
    <w:p w14:paraId="0C1DB705" w14:textId="3E8AE4AE" w:rsidR="00C57115" w:rsidRPr="00C57115" w:rsidRDefault="00C57115" w:rsidP="00C57115">
      <w:pPr>
        <w:pStyle w:val="NormalWeb"/>
        <w:numPr>
          <w:ilvl w:val="1"/>
          <w:numId w:val="6"/>
        </w:numPr>
        <w:spacing w:before="0" w:beforeAutospacing="0" w:after="0" w:afterAutospacing="0"/>
        <w:ind w:left="714" w:hanging="357"/>
        <w:rPr>
          <w:rFonts w:asciiTheme="minorHAnsi" w:eastAsia="Yu Gothic" w:hAnsiTheme="minorHAnsi" w:cstheme="minorHAnsi"/>
          <w:color w:val="000A1D"/>
          <w:lang w:val="en-GB"/>
        </w:rPr>
      </w:pPr>
      <w:r w:rsidRPr="00C57115">
        <w:rPr>
          <w:rFonts w:cstheme="minorHAnsi"/>
          <w:color w:val="000000"/>
          <w:lang w:val="en-US" w:eastAsia="en-GB"/>
        </w:rPr>
        <w:t>I</w:t>
      </w:r>
      <w:r w:rsidRPr="00180023">
        <w:rPr>
          <w:rFonts w:cstheme="minorHAnsi"/>
          <w:color w:val="000000"/>
          <w:lang w:val="en-US" w:eastAsia="en-GB"/>
        </w:rPr>
        <w:t>f you have a confirmed COVID-19 infection</w:t>
      </w:r>
      <w:r w:rsidRPr="00990F2D">
        <w:rPr>
          <w:rFonts w:cstheme="minorHAnsi"/>
          <w:color w:val="000000"/>
          <w:lang w:val="en-US" w:eastAsia="en-GB"/>
        </w:rPr>
        <w:t>,</w:t>
      </w:r>
      <w:r w:rsidRPr="00180023">
        <w:rPr>
          <w:rFonts w:cstheme="minorHAnsi"/>
          <w:color w:val="000000"/>
          <w:lang w:val="en-US" w:eastAsia="en-GB"/>
        </w:rPr>
        <w:t xml:space="preserve"> stay at home for at least seven days after falling ill. You should be free from fever for two days and clearly feel well before returning to work or school. A dry cough and loss of smell and taste may remain but if you feel well otherwise and seven days have passed since you fell ill you can return to wor</w:t>
      </w:r>
      <w:r w:rsidRPr="00C57115">
        <w:rPr>
          <w:rFonts w:cstheme="minorHAnsi"/>
          <w:color w:val="000000"/>
          <w:lang w:val="en-US" w:eastAsia="en-GB"/>
        </w:rPr>
        <w:t>k.</w:t>
      </w:r>
    </w:p>
    <w:p w14:paraId="039B863D" w14:textId="77777777" w:rsidR="00C57115" w:rsidRPr="00C57115" w:rsidRDefault="00C57115" w:rsidP="00C57115">
      <w:pPr>
        <w:pStyle w:val="NormalWeb"/>
        <w:spacing w:before="0" w:beforeAutospacing="0" w:after="0" w:afterAutospacing="0"/>
        <w:rPr>
          <w:rFonts w:asciiTheme="minorHAnsi" w:eastAsia="Yu Gothic" w:hAnsiTheme="minorHAnsi" w:cstheme="minorHAnsi"/>
          <w:color w:val="000A1D"/>
          <w:lang w:val="en-GB"/>
        </w:rPr>
      </w:pPr>
    </w:p>
    <w:p w14:paraId="65E453EA" w14:textId="34A1C488" w:rsidR="00C57115" w:rsidRPr="00C57115" w:rsidRDefault="00C57115" w:rsidP="00C57115">
      <w:pPr>
        <w:pStyle w:val="NormalWeb"/>
        <w:numPr>
          <w:ilvl w:val="1"/>
          <w:numId w:val="6"/>
        </w:numPr>
        <w:spacing w:before="0" w:beforeAutospacing="0" w:after="0" w:afterAutospacing="0"/>
        <w:ind w:left="714" w:hanging="357"/>
        <w:rPr>
          <w:rFonts w:asciiTheme="minorHAnsi" w:eastAsia="Yu Gothic" w:hAnsiTheme="minorHAnsi" w:cstheme="minorHAnsi"/>
          <w:color w:val="000A1D"/>
          <w:lang w:val="en-GB"/>
        </w:rPr>
      </w:pPr>
      <w:r w:rsidRPr="00A75D4E">
        <w:rPr>
          <w:rFonts w:asciiTheme="minorHAnsi" w:eastAsia="Yu Gothic" w:hAnsiTheme="minorHAnsi" w:cstheme="minorHAnsi"/>
          <w:color w:val="000A1D"/>
          <w:lang w:val="en-GB"/>
        </w:rPr>
        <w:t>Wait for at least two days after you recover before going back to work or school. If you are unable to self-care at home,</w:t>
      </w:r>
      <w:r w:rsidRPr="00A75D4E">
        <w:rPr>
          <w:rFonts w:asciiTheme="minorHAnsi" w:eastAsia="Yu Gothic" w:hAnsiTheme="minorHAnsi" w:cstheme="minorHAnsi"/>
          <w:lang w:val="en-GB"/>
        </w:rPr>
        <w:t xml:space="preserve"> call</w:t>
      </w:r>
      <w:r w:rsidRPr="00A75D4E">
        <w:rPr>
          <w:rStyle w:val="apple-converted-space"/>
          <w:rFonts w:asciiTheme="minorHAnsi" w:eastAsia="Yu Gothic" w:hAnsiTheme="minorHAnsi" w:cstheme="minorHAnsi"/>
          <w:lang w:val="en-US"/>
        </w:rPr>
        <w:t> </w:t>
      </w:r>
      <w:hyperlink r:id="rId9" w:tooltip="1177" w:history="1">
        <w:r w:rsidRPr="00A75D4E">
          <w:rPr>
            <w:rStyle w:val="Hyperlink"/>
            <w:rFonts w:asciiTheme="minorHAnsi" w:eastAsia="Yu Gothic" w:hAnsiTheme="minorHAnsi" w:cstheme="minorHAnsi"/>
            <w:lang w:val="en-GB"/>
          </w:rPr>
          <w:t>1177 </w:t>
        </w:r>
      </w:hyperlink>
      <w:r w:rsidRPr="00A75D4E">
        <w:rPr>
          <w:rFonts w:asciiTheme="minorHAnsi" w:eastAsia="Yu Gothic" w:hAnsiTheme="minorHAnsi" w:cstheme="minorHAnsi"/>
          <w:color w:val="000A1D"/>
          <w:lang w:val="en-GB"/>
        </w:rPr>
        <w:t>for medical advice</w:t>
      </w:r>
    </w:p>
    <w:p w14:paraId="6144FF08" w14:textId="77777777" w:rsidR="00330D00" w:rsidRPr="00C57115" w:rsidRDefault="00330D00" w:rsidP="00C57115">
      <w:pPr>
        <w:rPr>
          <w:u w:val="single"/>
        </w:rPr>
      </w:pPr>
    </w:p>
    <w:p w14:paraId="5C471F24" w14:textId="24568CF0" w:rsidR="008E6620" w:rsidRPr="00990F2D" w:rsidRDefault="008E6620" w:rsidP="00330D00">
      <w:pPr>
        <w:pStyle w:val="ListParagraph"/>
        <w:numPr>
          <w:ilvl w:val="0"/>
          <w:numId w:val="6"/>
        </w:numPr>
        <w:ind w:left="426" w:hanging="426"/>
        <w:rPr>
          <w:b/>
          <w:bCs/>
          <w:u w:val="single"/>
        </w:rPr>
      </w:pPr>
      <w:r w:rsidRPr="00990F2D">
        <w:rPr>
          <w:b/>
          <w:bCs/>
          <w:u w:val="single"/>
        </w:rPr>
        <w:t>Meetings outside the office</w:t>
      </w:r>
    </w:p>
    <w:p w14:paraId="16A4F654" w14:textId="11A63535" w:rsidR="00990F2D" w:rsidRDefault="00990F2D" w:rsidP="00990F2D">
      <w:pPr>
        <w:pStyle w:val="ListParagraph"/>
        <w:numPr>
          <w:ilvl w:val="1"/>
          <w:numId w:val="6"/>
        </w:numPr>
      </w:pPr>
      <w:r>
        <w:t xml:space="preserve">In general, it is wise to have few in-person meetings; each meeting and the process of getting there and back increases the chance of infection. However, some meetings benefit so much from being in-person that </w:t>
      </w:r>
      <w:r w:rsidR="00BB510C">
        <w:t xml:space="preserve">it </w:t>
      </w:r>
      <w:r>
        <w:t>is justifiable to go to them.</w:t>
      </w:r>
    </w:p>
    <w:p w14:paraId="3D9B132B" w14:textId="77777777" w:rsidR="00990F2D" w:rsidRDefault="00990F2D" w:rsidP="00990F2D">
      <w:pPr>
        <w:pStyle w:val="ListParagraph"/>
      </w:pPr>
    </w:p>
    <w:p w14:paraId="518AB7BA" w14:textId="1F0CCC31" w:rsidR="00990F2D" w:rsidRDefault="00990F2D" w:rsidP="00990F2D">
      <w:pPr>
        <w:pStyle w:val="ListParagraph"/>
        <w:numPr>
          <w:ilvl w:val="1"/>
          <w:numId w:val="6"/>
        </w:numPr>
      </w:pPr>
      <w:r>
        <w:t>Maintain social distance and avoid meeting in small rooms or with large numbers of people.</w:t>
      </w:r>
    </w:p>
    <w:p w14:paraId="27698877" w14:textId="77777777" w:rsidR="00990F2D" w:rsidRDefault="00990F2D" w:rsidP="00990F2D">
      <w:pPr>
        <w:pStyle w:val="ListParagraph"/>
        <w:ind w:left="426"/>
      </w:pPr>
    </w:p>
    <w:p w14:paraId="488649EF" w14:textId="54390037" w:rsidR="008E6620" w:rsidRPr="00990F2D" w:rsidRDefault="008E6620" w:rsidP="00330D00">
      <w:pPr>
        <w:pStyle w:val="ListParagraph"/>
        <w:numPr>
          <w:ilvl w:val="0"/>
          <w:numId w:val="6"/>
        </w:numPr>
        <w:ind w:left="426" w:hanging="426"/>
        <w:rPr>
          <w:b/>
          <w:bCs/>
          <w:u w:val="single"/>
        </w:rPr>
      </w:pPr>
      <w:r w:rsidRPr="00990F2D">
        <w:rPr>
          <w:b/>
          <w:bCs/>
          <w:u w:val="single"/>
        </w:rPr>
        <w:t>Travel outside Sweden</w:t>
      </w:r>
    </w:p>
    <w:p w14:paraId="4038A128" w14:textId="1BB859BF" w:rsidR="000A016D" w:rsidRDefault="000A016D" w:rsidP="00330D00">
      <w:pPr>
        <w:pStyle w:val="ListParagraph"/>
        <w:numPr>
          <w:ilvl w:val="1"/>
          <w:numId w:val="6"/>
        </w:numPr>
      </w:pPr>
      <w:r>
        <w:t xml:space="preserve">SIPRI will support essential travel only: if the meeting can be held online – or your contribution to it or participation in it can be carried out online – there is no need to travel. Requests to travel must </w:t>
      </w:r>
      <w:r w:rsidR="00BB510C">
        <w:t xml:space="preserve">be </w:t>
      </w:r>
      <w:r w:rsidR="00990F2D">
        <w:t>forwarded to</w:t>
      </w:r>
      <w:r>
        <w:t xml:space="preserve"> </w:t>
      </w:r>
      <w:r w:rsidR="00184B26" w:rsidRPr="00990F2D">
        <w:t>an SMT member</w:t>
      </w:r>
      <w:r w:rsidR="00990F2D">
        <w:t xml:space="preserve"> for decision</w:t>
      </w:r>
      <w:r>
        <w:rPr>
          <w:i/>
          <w:iCs/>
        </w:rPr>
        <w:t xml:space="preserve"> </w:t>
      </w:r>
      <w:r w:rsidR="00184B26">
        <w:t>a</w:t>
      </w:r>
      <w:r>
        <w:t>nd must be accompanied by an explanation</w:t>
      </w:r>
      <w:r w:rsidR="00E12ADD">
        <w:t xml:space="preserve"> of the specific reasons (e.g., lack of connectivity) </w:t>
      </w:r>
      <w:r w:rsidR="00BB510C">
        <w:t xml:space="preserve">that explain </w:t>
      </w:r>
      <w:r w:rsidR="00E12ADD">
        <w:t>why travel is essential.</w:t>
      </w:r>
    </w:p>
    <w:p w14:paraId="53E10F02" w14:textId="77777777" w:rsidR="00990F2D" w:rsidRDefault="00990F2D" w:rsidP="00990F2D">
      <w:pPr>
        <w:pStyle w:val="ListParagraph"/>
      </w:pPr>
    </w:p>
    <w:p w14:paraId="3B8C1B5D" w14:textId="724928D9" w:rsidR="00E12ADD" w:rsidRDefault="00E12ADD" w:rsidP="00330D00">
      <w:pPr>
        <w:pStyle w:val="ListParagraph"/>
        <w:numPr>
          <w:ilvl w:val="1"/>
          <w:numId w:val="6"/>
        </w:numPr>
      </w:pPr>
      <w:r>
        <w:t>Even when the meeting must be held in person, other factors may intervene – for example, quarantine regulations</w:t>
      </w:r>
      <w:r w:rsidR="002D607C">
        <w:t xml:space="preserve"> and how much an enforced quarantine would disrupt work</w:t>
      </w:r>
      <w:r>
        <w:t xml:space="preserve"> – and </w:t>
      </w:r>
      <w:r w:rsidR="00180023">
        <w:t xml:space="preserve">must </w:t>
      </w:r>
      <w:r>
        <w:t>be included in deciding whether to travel.</w:t>
      </w:r>
    </w:p>
    <w:p w14:paraId="290355DD" w14:textId="77777777" w:rsidR="00CC4E3A" w:rsidRDefault="00CC4E3A" w:rsidP="00CC4E3A">
      <w:pPr>
        <w:pStyle w:val="ListParagraph"/>
      </w:pPr>
    </w:p>
    <w:p w14:paraId="6DEFF127" w14:textId="61C174B9" w:rsidR="00CC4E3A" w:rsidRDefault="00CC4E3A" w:rsidP="00330D00">
      <w:pPr>
        <w:pStyle w:val="ListParagraph"/>
        <w:numPr>
          <w:ilvl w:val="1"/>
          <w:numId w:val="6"/>
        </w:numPr>
      </w:pPr>
      <w:r>
        <w:t xml:space="preserve">Insurance provisions </w:t>
      </w:r>
      <w:r w:rsidR="00BB510C">
        <w:t>are</w:t>
      </w:r>
      <w:r>
        <w:t xml:space="preserve"> changing all the time</w:t>
      </w:r>
      <w:r w:rsidR="00180023">
        <w:t>;</w:t>
      </w:r>
      <w:r>
        <w:t xml:space="preserve"> you </w:t>
      </w:r>
      <w:r w:rsidRPr="00180023">
        <w:rPr>
          <w:b/>
          <w:bCs/>
        </w:rPr>
        <w:t>must</w:t>
      </w:r>
      <w:r>
        <w:t xml:space="preserve"> check that you have proper coverage.</w:t>
      </w:r>
    </w:p>
    <w:p w14:paraId="18F31A31" w14:textId="77777777" w:rsidR="00990F2D" w:rsidRDefault="00990F2D" w:rsidP="00990F2D"/>
    <w:p w14:paraId="69CDE9F8" w14:textId="2FEA1C44" w:rsidR="00E12ADD" w:rsidRDefault="00E12ADD" w:rsidP="00330D00">
      <w:pPr>
        <w:pStyle w:val="ListParagraph"/>
        <w:numPr>
          <w:ilvl w:val="1"/>
          <w:numId w:val="6"/>
        </w:numPr>
      </w:pPr>
      <w:r>
        <w:t>SIPRI will not insist on any individual undertaking travel that the individual does not want to.</w:t>
      </w:r>
    </w:p>
    <w:p w14:paraId="434B1E31" w14:textId="77777777" w:rsidR="00990F2D" w:rsidRDefault="00990F2D" w:rsidP="00990F2D"/>
    <w:p w14:paraId="3F925FE5" w14:textId="51792D96" w:rsidR="001A2214" w:rsidRDefault="00E12ADD" w:rsidP="00180023">
      <w:pPr>
        <w:pStyle w:val="ListParagraph"/>
        <w:numPr>
          <w:ilvl w:val="1"/>
          <w:numId w:val="6"/>
        </w:numPr>
      </w:pPr>
      <w:r>
        <w:t>On the other hand, SIPRI will not approve or cover the costs of travel that is inessential or that results in a quarantine burden that undermines working efficiency.</w:t>
      </w:r>
    </w:p>
    <w:sectPr w:rsidR="001A2214" w:rsidSect="00CF7BEB">
      <w:headerReference w:type="even" r:id="rId10"/>
      <w:headerReference w:type="defaul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45A4C" w14:textId="77777777" w:rsidR="00E1172E" w:rsidRDefault="00E1172E" w:rsidP="00CF7BEB">
      <w:r>
        <w:separator/>
      </w:r>
    </w:p>
  </w:endnote>
  <w:endnote w:type="continuationSeparator" w:id="0">
    <w:p w14:paraId="641141D0" w14:textId="77777777" w:rsidR="00E1172E" w:rsidRDefault="00E1172E" w:rsidP="00CF7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3A836" w14:textId="77777777" w:rsidR="00E1172E" w:rsidRDefault="00E1172E" w:rsidP="00CF7BEB">
      <w:r>
        <w:separator/>
      </w:r>
    </w:p>
  </w:footnote>
  <w:footnote w:type="continuationSeparator" w:id="0">
    <w:p w14:paraId="3401BD7A" w14:textId="77777777" w:rsidR="00E1172E" w:rsidRDefault="00E1172E" w:rsidP="00CF7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3301197"/>
      <w:docPartObj>
        <w:docPartGallery w:val="Page Numbers (Top of Page)"/>
        <w:docPartUnique/>
      </w:docPartObj>
    </w:sdtPr>
    <w:sdtEndPr>
      <w:rPr>
        <w:rStyle w:val="PageNumber"/>
      </w:rPr>
    </w:sdtEndPr>
    <w:sdtContent>
      <w:p w14:paraId="68907EEF" w14:textId="025D03D3" w:rsidR="00CF7BEB" w:rsidRDefault="00CF7BEB" w:rsidP="007A25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E8FF22" w14:textId="77777777" w:rsidR="00CF7BEB" w:rsidRDefault="00CF7BEB" w:rsidP="00CF7B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15163572"/>
      <w:docPartObj>
        <w:docPartGallery w:val="Page Numbers (Top of Page)"/>
        <w:docPartUnique/>
      </w:docPartObj>
    </w:sdtPr>
    <w:sdtEndPr>
      <w:rPr>
        <w:rStyle w:val="PageNumber"/>
      </w:rPr>
    </w:sdtEndPr>
    <w:sdtContent>
      <w:p w14:paraId="239F73B3" w14:textId="3599EC6B" w:rsidR="00CF7BEB" w:rsidRDefault="00CF7BEB" w:rsidP="007A25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038F1C3" w14:textId="77777777" w:rsidR="00CF7BEB" w:rsidRDefault="00CF7BEB" w:rsidP="00CF7BE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51706"/>
    <w:multiLevelType w:val="hybridMultilevel"/>
    <w:tmpl w:val="CC8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C63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CA78AB"/>
    <w:multiLevelType w:val="hybridMultilevel"/>
    <w:tmpl w:val="10864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B34964"/>
    <w:multiLevelType w:val="multilevel"/>
    <w:tmpl w:val="0409001D"/>
    <w:lvl w:ilvl="0">
      <w:start w:val="1"/>
      <w:numFmt w:val="decimal"/>
      <w:lvlText w:val="%1)"/>
      <w:lvlJc w:val="left"/>
      <w:pPr>
        <w:ind w:left="1212" w:hanging="360"/>
      </w:pPr>
      <w:rPr>
        <w:rFonts w:hint="default"/>
      </w:rPr>
    </w:lvl>
    <w:lvl w:ilvl="1">
      <w:start w:val="1"/>
      <w:numFmt w:val="lowerLetter"/>
      <w:lvlText w:val="%2)"/>
      <w:lvlJc w:val="left"/>
      <w:pPr>
        <w:ind w:left="1572" w:hanging="360"/>
      </w:pPr>
      <w:rPr>
        <w:rFonts w:hint="default"/>
      </w:rPr>
    </w:lvl>
    <w:lvl w:ilvl="2">
      <w:start w:val="1"/>
      <w:numFmt w:val="lowerRoman"/>
      <w:lvlText w:val="%3)"/>
      <w:lvlJc w:val="left"/>
      <w:pPr>
        <w:ind w:left="1932" w:hanging="360"/>
      </w:pPr>
      <w:rPr>
        <w:rFonts w:hint="default"/>
      </w:rPr>
    </w:lvl>
    <w:lvl w:ilvl="3">
      <w:start w:val="1"/>
      <w:numFmt w:val="decimal"/>
      <w:lvlText w:val="(%4)"/>
      <w:lvlJc w:val="left"/>
      <w:pPr>
        <w:ind w:left="2292" w:hanging="360"/>
      </w:pPr>
      <w:rPr>
        <w:rFonts w:hint="default"/>
      </w:rPr>
    </w:lvl>
    <w:lvl w:ilvl="4">
      <w:start w:val="1"/>
      <w:numFmt w:val="lowerLetter"/>
      <w:lvlText w:val="(%5)"/>
      <w:lvlJc w:val="left"/>
      <w:pPr>
        <w:ind w:left="2652" w:hanging="360"/>
      </w:pPr>
      <w:rPr>
        <w:rFonts w:hint="default"/>
      </w:rPr>
    </w:lvl>
    <w:lvl w:ilvl="5">
      <w:start w:val="1"/>
      <w:numFmt w:val="lowerRoman"/>
      <w:lvlText w:val="(%6)"/>
      <w:lvlJc w:val="left"/>
      <w:pPr>
        <w:ind w:left="3012" w:hanging="360"/>
      </w:pPr>
      <w:rPr>
        <w:rFonts w:hint="default"/>
      </w:rPr>
    </w:lvl>
    <w:lvl w:ilvl="6">
      <w:start w:val="1"/>
      <w:numFmt w:val="decimal"/>
      <w:lvlText w:val="%7."/>
      <w:lvlJc w:val="left"/>
      <w:pPr>
        <w:ind w:left="3372" w:hanging="360"/>
      </w:pPr>
      <w:rPr>
        <w:rFonts w:hint="default"/>
      </w:rPr>
    </w:lvl>
    <w:lvl w:ilvl="7">
      <w:start w:val="1"/>
      <w:numFmt w:val="lowerLetter"/>
      <w:lvlText w:val="%8."/>
      <w:lvlJc w:val="left"/>
      <w:pPr>
        <w:ind w:left="3732" w:hanging="360"/>
      </w:pPr>
      <w:rPr>
        <w:rFonts w:hint="default"/>
      </w:rPr>
    </w:lvl>
    <w:lvl w:ilvl="8">
      <w:start w:val="1"/>
      <w:numFmt w:val="lowerRoman"/>
      <w:lvlText w:val="%9."/>
      <w:lvlJc w:val="left"/>
      <w:pPr>
        <w:ind w:left="4092" w:hanging="360"/>
      </w:pPr>
      <w:rPr>
        <w:rFonts w:hint="default"/>
      </w:rPr>
    </w:lvl>
  </w:abstractNum>
  <w:abstractNum w:abstractNumId="4" w15:restartNumberingAfterBreak="0">
    <w:nsid w:val="49993432"/>
    <w:multiLevelType w:val="hybridMultilevel"/>
    <w:tmpl w:val="36A24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E32A41"/>
    <w:multiLevelType w:val="hybridMultilevel"/>
    <w:tmpl w:val="5A0CD3D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990A77"/>
    <w:multiLevelType w:val="hybridMultilevel"/>
    <w:tmpl w:val="5F664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99"/>
    <w:rsid w:val="000A016D"/>
    <w:rsid w:val="0010078A"/>
    <w:rsid w:val="00126A3A"/>
    <w:rsid w:val="00180023"/>
    <w:rsid w:val="00184B26"/>
    <w:rsid w:val="001A2214"/>
    <w:rsid w:val="002070CE"/>
    <w:rsid w:val="00281499"/>
    <w:rsid w:val="002D607C"/>
    <w:rsid w:val="003052B7"/>
    <w:rsid w:val="003133E1"/>
    <w:rsid w:val="00330D00"/>
    <w:rsid w:val="004D4D54"/>
    <w:rsid w:val="004D5818"/>
    <w:rsid w:val="005172B5"/>
    <w:rsid w:val="00523387"/>
    <w:rsid w:val="00595736"/>
    <w:rsid w:val="00603196"/>
    <w:rsid w:val="00673AAA"/>
    <w:rsid w:val="006D5FA0"/>
    <w:rsid w:val="007A2FE5"/>
    <w:rsid w:val="007C33B2"/>
    <w:rsid w:val="008C5F98"/>
    <w:rsid w:val="008E6620"/>
    <w:rsid w:val="008F69D8"/>
    <w:rsid w:val="00936D69"/>
    <w:rsid w:val="009565AD"/>
    <w:rsid w:val="00956CD2"/>
    <w:rsid w:val="00990F2D"/>
    <w:rsid w:val="009B0296"/>
    <w:rsid w:val="009B6418"/>
    <w:rsid w:val="00AA68BB"/>
    <w:rsid w:val="00BB510C"/>
    <w:rsid w:val="00BC72BF"/>
    <w:rsid w:val="00C57115"/>
    <w:rsid w:val="00C60F2A"/>
    <w:rsid w:val="00C67245"/>
    <w:rsid w:val="00CC4E3A"/>
    <w:rsid w:val="00CF7BEB"/>
    <w:rsid w:val="00D021F0"/>
    <w:rsid w:val="00E1172E"/>
    <w:rsid w:val="00E12ADD"/>
    <w:rsid w:val="00EC0E76"/>
    <w:rsid w:val="00F24874"/>
    <w:rsid w:val="00F544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62D52"/>
  <w15:chartTrackingRefBased/>
  <w15:docId w15:val="{D89C0380-FC21-6E46-A495-1CA0FB72D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499"/>
    <w:rPr>
      <w:lang w:val="en-GB"/>
    </w:rPr>
  </w:style>
  <w:style w:type="paragraph" w:styleId="Heading2">
    <w:name w:val="heading 2"/>
    <w:basedOn w:val="Normal"/>
    <w:next w:val="Normal"/>
    <w:link w:val="Heading2Char"/>
    <w:uiPriority w:val="9"/>
    <w:semiHidden/>
    <w:unhideWhenUsed/>
    <w:qFormat/>
    <w:rsid w:val="004D4D54"/>
    <w:pPr>
      <w:keepNext/>
      <w:keepLines/>
      <w:spacing w:before="40"/>
      <w:outlineLvl w:val="1"/>
    </w:pPr>
    <w:rPr>
      <w:rFonts w:asciiTheme="majorHAnsi" w:eastAsiaTheme="majorEastAsia" w:hAnsiTheme="majorHAnsi" w:cstheme="majorBidi"/>
      <w:color w:val="2F5496" w:themeColor="accent1" w:themeShade="BF"/>
      <w:sz w:val="26"/>
      <w:szCs w:val="26"/>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402"/>
    <w:pPr>
      <w:ind w:left="720"/>
      <w:contextualSpacing/>
    </w:pPr>
  </w:style>
  <w:style w:type="paragraph" w:styleId="Header">
    <w:name w:val="header"/>
    <w:basedOn w:val="Normal"/>
    <w:link w:val="HeaderChar"/>
    <w:uiPriority w:val="99"/>
    <w:unhideWhenUsed/>
    <w:rsid w:val="00CF7BEB"/>
    <w:pPr>
      <w:tabs>
        <w:tab w:val="center" w:pos="4513"/>
        <w:tab w:val="right" w:pos="9026"/>
      </w:tabs>
    </w:pPr>
  </w:style>
  <w:style w:type="character" w:customStyle="1" w:styleId="HeaderChar">
    <w:name w:val="Header Char"/>
    <w:basedOn w:val="DefaultParagraphFont"/>
    <w:link w:val="Header"/>
    <w:uiPriority w:val="99"/>
    <w:rsid w:val="00CF7BEB"/>
    <w:rPr>
      <w:lang w:val="en-GB"/>
    </w:rPr>
  </w:style>
  <w:style w:type="character" w:styleId="PageNumber">
    <w:name w:val="page number"/>
    <w:basedOn w:val="DefaultParagraphFont"/>
    <w:uiPriority w:val="99"/>
    <w:semiHidden/>
    <w:unhideWhenUsed/>
    <w:rsid w:val="00CF7BEB"/>
  </w:style>
  <w:style w:type="character" w:styleId="CommentReference">
    <w:name w:val="annotation reference"/>
    <w:basedOn w:val="DefaultParagraphFont"/>
    <w:uiPriority w:val="99"/>
    <w:semiHidden/>
    <w:unhideWhenUsed/>
    <w:rsid w:val="00936D69"/>
    <w:rPr>
      <w:sz w:val="16"/>
      <w:szCs w:val="16"/>
    </w:rPr>
  </w:style>
  <w:style w:type="paragraph" w:styleId="CommentText">
    <w:name w:val="annotation text"/>
    <w:basedOn w:val="Normal"/>
    <w:link w:val="CommentTextChar"/>
    <w:uiPriority w:val="99"/>
    <w:semiHidden/>
    <w:unhideWhenUsed/>
    <w:rsid w:val="00936D69"/>
    <w:rPr>
      <w:sz w:val="20"/>
      <w:szCs w:val="20"/>
    </w:rPr>
  </w:style>
  <w:style w:type="character" w:customStyle="1" w:styleId="CommentTextChar">
    <w:name w:val="Comment Text Char"/>
    <w:basedOn w:val="DefaultParagraphFont"/>
    <w:link w:val="CommentText"/>
    <w:uiPriority w:val="99"/>
    <w:semiHidden/>
    <w:rsid w:val="00936D69"/>
    <w:rPr>
      <w:sz w:val="20"/>
      <w:szCs w:val="20"/>
      <w:lang w:val="en-GB"/>
    </w:rPr>
  </w:style>
  <w:style w:type="paragraph" w:styleId="CommentSubject">
    <w:name w:val="annotation subject"/>
    <w:basedOn w:val="CommentText"/>
    <w:next w:val="CommentText"/>
    <w:link w:val="CommentSubjectChar"/>
    <w:uiPriority w:val="99"/>
    <w:semiHidden/>
    <w:unhideWhenUsed/>
    <w:rsid w:val="00936D69"/>
    <w:rPr>
      <w:b/>
      <w:bCs/>
    </w:rPr>
  </w:style>
  <w:style w:type="character" w:customStyle="1" w:styleId="CommentSubjectChar">
    <w:name w:val="Comment Subject Char"/>
    <w:basedOn w:val="CommentTextChar"/>
    <w:link w:val="CommentSubject"/>
    <w:uiPriority w:val="99"/>
    <w:semiHidden/>
    <w:rsid w:val="00936D69"/>
    <w:rPr>
      <w:b/>
      <w:bCs/>
      <w:sz w:val="20"/>
      <w:szCs w:val="20"/>
      <w:lang w:val="en-GB"/>
    </w:rPr>
  </w:style>
  <w:style w:type="paragraph" w:styleId="BalloonText">
    <w:name w:val="Balloon Text"/>
    <w:basedOn w:val="Normal"/>
    <w:link w:val="BalloonTextChar"/>
    <w:uiPriority w:val="99"/>
    <w:semiHidden/>
    <w:unhideWhenUsed/>
    <w:rsid w:val="00936D6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6D69"/>
    <w:rPr>
      <w:rFonts w:ascii="Times New Roman" w:hAnsi="Times New Roman" w:cs="Times New Roman"/>
      <w:sz w:val="18"/>
      <w:szCs w:val="18"/>
      <w:lang w:val="en-GB"/>
    </w:rPr>
  </w:style>
  <w:style w:type="character" w:customStyle="1" w:styleId="tlid-translation">
    <w:name w:val="tlid-translation"/>
    <w:basedOn w:val="DefaultParagraphFont"/>
    <w:rsid w:val="00936D69"/>
  </w:style>
  <w:style w:type="character" w:customStyle="1" w:styleId="Heading2Char">
    <w:name w:val="Heading 2 Char"/>
    <w:basedOn w:val="DefaultParagraphFont"/>
    <w:link w:val="Heading2"/>
    <w:uiPriority w:val="9"/>
    <w:semiHidden/>
    <w:rsid w:val="004D4D54"/>
    <w:rPr>
      <w:rFonts w:asciiTheme="majorHAnsi" w:eastAsiaTheme="majorEastAsia" w:hAnsiTheme="majorHAnsi" w:cstheme="majorBidi"/>
      <w:color w:val="2F5496" w:themeColor="accent1" w:themeShade="BF"/>
      <w:sz w:val="26"/>
      <w:szCs w:val="26"/>
      <w:lang w:val="sv-SE"/>
    </w:rPr>
  </w:style>
  <w:style w:type="paragraph" w:styleId="NormalWeb">
    <w:name w:val="Normal (Web)"/>
    <w:basedOn w:val="Normal"/>
    <w:uiPriority w:val="99"/>
    <w:unhideWhenUsed/>
    <w:rsid w:val="004D4D54"/>
    <w:pPr>
      <w:spacing w:before="100" w:beforeAutospacing="1" w:after="100" w:afterAutospacing="1"/>
    </w:pPr>
    <w:rPr>
      <w:rFonts w:ascii="Times New Roman" w:eastAsia="Times New Roman" w:hAnsi="Times New Roman" w:cs="Times New Roman"/>
      <w:lang w:val="sv-SE" w:eastAsia="sv-SE"/>
    </w:rPr>
  </w:style>
  <w:style w:type="character" w:styleId="Hyperlink">
    <w:name w:val="Hyperlink"/>
    <w:basedOn w:val="DefaultParagraphFont"/>
    <w:uiPriority w:val="99"/>
    <w:unhideWhenUsed/>
    <w:rsid w:val="004D4D54"/>
    <w:rPr>
      <w:color w:val="0563C1" w:themeColor="hyperlink"/>
      <w:u w:val="single"/>
    </w:rPr>
  </w:style>
  <w:style w:type="character" w:styleId="UnresolvedMention">
    <w:name w:val="Unresolved Mention"/>
    <w:basedOn w:val="DefaultParagraphFont"/>
    <w:uiPriority w:val="99"/>
    <w:semiHidden/>
    <w:unhideWhenUsed/>
    <w:rsid w:val="009565AD"/>
    <w:rPr>
      <w:color w:val="605E5C"/>
      <w:shd w:val="clear" w:color="auto" w:fill="E1DFDD"/>
    </w:rPr>
  </w:style>
  <w:style w:type="character" w:customStyle="1" w:styleId="apple-converted-space">
    <w:name w:val="apple-converted-space"/>
    <w:basedOn w:val="DefaultParagraphFont"/>
    <w:rsid w:val="00330D00"/>
  </w:style>
  <w:style w:type="character" w:styleId="Emphasis">
    <w:name w:val="Emphasis"/>
    <w:basedOn w:val="DefaultParagraphFont"/>
    <w:uiPriority w:val="20"/>
    <w:qFormat/>
    <w:rsid w:val="00C571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13241">
      <w:bodyDiv w:val="1"/>
      <w:marLeft w:val="0"/>
      <w:marRight w:val="0"/>
      <w:marTop w:val="0"/>
      <w:marBottom w:val="0"/>
      <w:divBdr>
        <w:top w:val="none" w:sz="0" w:space="0" w:color="auto"/>
        <w:left w:val="none" w:sz="0" w:space="0" w:color="auto"/>
        <w:bottom w:val="none" w:sz="0" w:space="0" w:color="auto"/>
        <w:right w:val="none" w:sz="0" w:space="0" w:color="auto"/>
      </w:divBdr>
    </w:div>
    <w:div w:id="812873150">
      <w:bodyDiv w:val="1"/>
      <w:marLeft w:val="0"/>
      <w:marRight w:val="0"/>
      <w:marTop w:val="0"/>
      <w:marBottom w:val="0"/>
      <w:divBdr>
        <w:top w:val="none" w:sz="0" w:space="0" w:color="auto"/>
        <w:left w:val="none" w:sz="0" w:space="0" w:color="auto"/>
        <w:bottom w:val="none" w:sz="0" w:space="0" w:color="auto"/>
        <w:right w:val="none" w:sz="0" w:space="0" w:color="auto"/>
      </w:divBdr>
    </w:div>
    <w:div w:id="1078871223">
      <w:bodyDiv w:val="1"/>
      <w:marLeft w:val="0"/>
      <w:marRight w:val="0"/>
      <w:marTop w:val="0"/>
      <w:marBottom w:val="0"/>
      <w:divBdr>
        <w:top w:val="none" w:sz="0" w:space="0" w:color="auto"/>
        <w:left w:val="none" w:sz="0" w:space="0" w:color="auto"/>
        <w:bottom w:val="none" w:sz="0" w:space="0" w:color="auto"/>
        <w:right w:val="none" w:sz="0" w:space="0" w:color="auto"/>
      </w:divBdr>
    </w:div>
    <w:div w:id="1255362767">
      <w:bodyDiv w:val="1"/>
      <w:marLeft w:val="0"/>
      <w:marRight w:val="0"/>
      <w:marTop w:val="0"/>
      <w:marBottom w:val="0"/>
      <w:divBdr>
        <w:top w:val="none" w:sz="0" w:space="0" w:color="auto"/>
        <w:left w:val="none" w:sz="0" w:space="0" w:color="auto"/>
        <w:bottom w:val="none" w:sz="0" w:space="0" w:color="auto"/>
        <w:right w:val="none" w:sz="0" w:space="0" w:color="auto"/>
      </w:divBdr>
    </w:div>
    <w:div w:id="1370297570">
      <w:bodyDiv w:val="1"/>
      <w:marLeft w:val="0"/>
      <w:marRight w:val="0"/>
      <w:marTop w:val="0"/>
      <w:marBottom w:val="0"/>
      <w:divBdr>
        <w:top w:val="none" w:sz="0" w:space="0" w:color="auto"/>
        <w:left w:val="none" w:sz="0" w:space="0" w:color="auto"/>
        <w:bottom w:val="none" w:sz="0" w:space="0" w:color="auto"/>
        <w:right w:val="none" w:sz="0" w:space="0" w:color="auto"/>
      </w:divBdr>
    </w:div>
    <w:div w:id="1896813409">
      <w:bodyDiv w:val="1"/>
      <w:marLeft w:val="0"/>
      <w:marRight w:val="0"/>
      <w:marTop w:val="0"/>
      <w:marBottom w:val="0"/>
      <w:divBdr>
        <w:top w:val="none" w:sz="0" w:space="0" w:color="auto"/>
        <w:left w:val="none" w:sz="0" w:space="0" w:color="auto"/>
        <w:bottom w:val="none" w:sz="0" w:space="0" w:color="auto"/>
        <w:right w:val="none" w:sz="0" w:space="0" w:color="auto"/>
      </w:divBdr>
    </w:div>
    <w:div w:id="1922718993">
      <w:bodyDiv w:val="1"/>
      <w:marLeft w:val="0"/>
      <w:marRight w:val="0"/>
      <w:marTop w:val="0"/>
      <w:marBottom w:val="0"/>
      <w:divBdr>
        <w:top w:val="none" w:sz="0" w:space="0" w:color="auto"/>
        <w:left w:val="none" w:sz="0" w:space="0" w:color="auto"/>
        <w:bottom w:val="none" w:sz="0" w:space="0" w:color="auto"/>
        <w:right w:val="none" w:sz="0" w:space="0" w:color="auto"/>
      </w:divBdr>
    </w:div>
    <w:div w:id="1995598699">
      <w:bodyDiv w:val="1"/>
      <w:marLeft w:val="0"/>
      <w:marRight w:val="0"/>
      <w:marTop w:val="0"/>
      <w:marBottom w:val="0"/>
      <w:divBdr>
        <w:top w:val="none" w:sz="0" w:space="0" w:color="auto"/>
        <w:left w:val="none" w:sz="0" w:space="0" w:color="auto"/>
        <w:bottom w:val="none" w:sz="0" w:space="0" w:color="auto"/>
        <w:right w:val="none" w:sz="0" w:space="0" w:color="auto"/>
      </w:divBdr>
    </w:div>
    <w:div w:id="1997373199">
      <w:bodyDiv w:val="1"/>
      <w:marLeft w:val="0"/>
      <w:marRight w:val="0"/>
      <w:marTop w:val="0"/>
      <w:marBottom w:val="0"/>
      <w:divBdr>
        <w:top w:val="none" w:sz="0" w:space="0" w:color="auto"/>
        <w:left w:val="none" w:sz="0" w:space="0" w:color="auto"/>
        <w:bottom w:val="none" w:sz="0" w:space="0" w:color="auto"/>
        <w:right w:val="none" w:sz="0" w:space="0" w:color="auto"/>
      </w:divBdr>
    </w:div>
    <w:div w:id="2009602079">
      <w:bodyDiv w:val="1"/>
      <w:marLeft w:val="0"/>
      <w:marRight w:val="0"/>
      <w:marTop w:val="0"/>
      <w:marBottom w:val="0"/>
      <w:divBdr>
        <w:top w:val="none" w:sz="0" w:space="0" w:color="auto"/>
        <w:left w:val="none" w:sz="0" w:space="0" w:color="auto"/>
        <w:bottom w:val="none" w:sz="0" w:space="0" w:color="auto"/>
        <w:right w:val="none" w:sz="0" w:space="0" w:color="auto"/>
      </w:divBdr>
    </w:div>
    <w:div w:id="213859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177.se/Stockholm/sa-fungerar-varden/varden-i-stockholms-lan/om-corona/corona-in-other-languages/engelsk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1177.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1117</Words>
  <Characters>6371</Characters>
  <Application>Microsoft Office Word</Application>
  <DocSecurity>0</DocSecurity>
  <Lines>53</Lines>
  <Paragraphs>14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Smith</dc:creator>
  <cp:keywords/>
  <dc:description/>
  <cp:lastModifiedBy>Dan Smith</cp:lastModifiedBy>
  <cp:revision>3</cp:revision>
  <cp:lastPrinted>2020-08-31T08:50:00Z</cp:lastPrinted>
  <dcterms:created xsi:type="dcterms:W3CDTF">2020-09-01T13:47:00Z</dcterms:created>
  <dcterms:modified xsi:type="dcterms:W3CDTF">2020-09-02T07:04:00Z</dcterms:modified>
</cp:coreProperties>
</file>